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71" w:rsidRDefault="00692671" w:rsidP="003A65F2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 xml:space="preserve">ПРИВРЕМЕНЕ </w:t>
      </w:r>
    </w:p>
    <w:p w:rsidR="00692671" w:rsidRDefault="00692671" w:rsidP="003A65F2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СТЕНОГРАФСКЕ БЕЛЕШКЕ </w:t>
      </w:r>
    </w:p>
    <w:p w:rsidR="00692671" w:rsidRDefault="00692671" w:rsidP="003A65F2">
      <w:r>
        <w:t>Двадесет седмо ванредно заседање</w:t>
      </w:r>
      <w:r>
        <w:tab/>
      </w:r>
      <w:r>
        <w:tab/>
        <w:t xml:space="preserve">       </w:t>
      </w:r>
      <w:r>
        <w:rPr>
          <w:b/>
        </w:rPr>
        <w:t>(нередиговане и неауторизоване)</w:t>
      </w:r>
    </w:p>
    <w:p w:rsidR="00692671" w:rsidRDefault="00692671" w:rsidP="003A65F2">
      <w:r>
        <w:t>Народне скупштине Републике Србије</w:t>
      </w:r>
    </w:p>
    <w:p w:rsidR="00692671" w:rsidRDefault="00692671" w:rsidP="003A65F2">
      <w:r>
        <w:t>У Једанаестом сазиву</w:t>
      </w:r>
    </w:p>
    <w:p w:rsidR="00692671" w:rsidRPr="00A10F05" w:rsidRDefault="00692671" w:rsidP="003A65F2">
      <w:r>
        <w:t>01 Број 06-2/82-20</w:t>
      </w:r>
    </w:p>
    <w:p w:rsidR="00692671" w:rsidRDefault="00692671" w:rsidP="003A65F2">
      <w:r>
        <w:rPr>
          <w:lang w:val="en-US"/>
        </w:rPr>
        <w:t>2</w:t>
      </w:r>
      <w:r>
        <w:t xml:space="preserve">7. </w:t>
      </w:r>
      <w:proofErr w:type="gramStart"/>
      <w:r>
        <w:t>фебруар</w:t>
      </w:r>
      <w:proofErr w:type="gramEnd"/>
      <w:r>
        <w:t xml:space="preserve"> 2020. године</w:t>
      </w:r>
    </w:p>
    <w:p w:rsidR="00692671" w:rsidRDefault="00692671" w:rsidP="003A65F2">
      <w:r>
        <w:t>Б е о г р а д</w:t>
      </w:r>
    </w:p>
    <w:p w:rsidR="00692671" w:rsidRDefault="00692671" w:rsidP="003A65F2"/>
    <w:p w:rsidR="00692671" w:rsidRDefault="00692671" w:rsidP="003A65F2">
      <w:r>
        <w:tab/>
        <w:t xml:space="preserve">(Седница је почела у </w:t>
      </w:r>
      <w:r>
        <w:rPr>
          <w:lang w:val="en-US"/>
        </w:rPr>
        <w:t>1</w:t>
      </w:r>
      <w:r>
        <w:t>1</w:t>
      </w:r>
      <w:r>
        <w:rPr>
          <w:lang w:val="en-US"/>
        </w:rPr>
        <w:t>,</w:t>
      </w:r>
      <w:r>
        <w:t xml:space="preserve">05 часова. Председава Маја Гојковић, председник </w:t>
      </w:r>
      <w:r w:rsidRPr="006F769D">
        <w:t xml:space="preserve"> </w:t>
      </w:r>
      <w:r>
        <w:t xml:space="preserve"> Народне скупштине.)</w:t>
      </w:r>
    </w:p>
    <w:p w:rsidR="00692671" w:rsidRDefault="00692671" w:rsidP="003A65F2"/>
    <w:p w:rsidR="00692671" w:rsidRDefault="00692671" w:rsidP="003A65F2">
      <w:pPr>
        <w:jc w:val="center"/>
      </w:pPr>
      <w:r>
        <w:t>*</w:t>
      </w:r>
    </w:p>
    <w:p w:rsidR="00692671" w:rsidRDefault="00692671" w:rsidP="003A65F2">
      <w:pPr>
        <w:jc w:val="center"/>
      </w:pPr>
      <w:r>
        <w:t>*</w:t>
      </w:r>
      <w:r>
        <w:tab/>
        <w:t>*</w:t>
      </w:r>
    </w:p>
    <w:p w:rsidR="00692671" w:rsidRDefault="00692671" w:rsidP="003A65F2">
      <w:pPr>
        <w:jc w:val="center"/>
      </w:pPr>
    </w:p>
    <w:p w:rsidR="00692671" w:rsidRDefault="00692671" w:rsidP="003A65F2"/>
    <w:p w:rsidR="00692671" w:rsidRPr="00DE264F" w:rsidRDefault="00692671" w:rsidP="003A65F2">
      <w:r>
        <w:tab/>
        <w:t>ПРЕДСЕДНИК: Поштоване даме и господо народни посланици, отварам седницу Двадесет седмог ванредног заседања Народне скупштине Републике Србије у Једанаестом сазиву.</w:t>
      </w:r>
    </w:p>
    <w:p w:rsidR="00692671" w:rsidRDefault="00692671" w:rsidP="003A65F2">
      <w:r>
        <w:tab/>
        <w:t xml:space="preserve">На основу службене евиденције о присутности народних посланика, констатујем да седници присуствује </w:t>
      </w:r>
      <w:r>
        <w:rPr>
          <w:lang w:val="en-US"/>
        </w:rPr>
        <w:t>7</w:t>
      </w:r>
      <w:r>
        <w:t>9 народн</w:t>
      </w:r>
      <w:r>
        <w:rPr>
          <w:lang w:val="en-US"/>
        </w:rPr>
        <w:t>и</w:t>
      </w:r>
      <w:r>
        <w:t xml:space="preserve">х посланика. </w:t>
      </w:r>
    </w:p>
    <w:p w:rsidR="00692671" w:rsidRDefault="00692671" w:rsidP="003A65F2">
      <w:r>
        <w:tab/>
        <w:t>Ради утврђивања броја посланика присутних у сали, молим да убаците своје картице.</w:t>
      </w:r>
    </w:p>
    <w:p w:rsidR="00692671" w:rsidRDefault="00692671" w:rsidP="003A65F2">
      <w:r>
        <w:tab/>
        <w:t xml:space="preserve">Констатујем да је применом електронског система за гласање утврђено да је у сали присутно 132 народна посланика. </w:t>
      </w:r>
    </w:p>
    <w:p w:rsidR="00692671" w:rsidRDefault="00692671" w:rsidP="003A65F2">
      <w:r>
        <w:tab/>
        <w:t xml:space="preserve">Поштоване даме и господо народни посланици, уз сазив седнице Двадесет седмог ванредног заседања Народне скупштине Републике Србије у Једанаестом сазиву, која је сазвана на захтев 101 народног посланика, достављен вам је Захтев за одржавање ванредног заседања са одређеним дневном редом, садржаним у том Захтеву. </w:t>
      </w:r>
    </w:p>
    <w:p w:rsidR="00692671" w:rsidRDefault="00692671" w:rsidP="003A65F2">
      <w:r>
        <w:tab/>
        <w:t xml:space="preserve">Одређен је следећи </w:t>
      </w:r>
    </w:p>
    <w:p w:rsidR="00692671" w:rsidRDefault="00692671" w:rsidP="003A65F2"/>
    <w:p w:rsidR="00692671" w:rsidRDefault="00692671" w:rsidP="00C601A9">
      <w:pPr>
        <w:jc w:val="center"/>
      </w:pPr>
      <w:r>
        <w:t xml:space="preserve">Д н е в н и  р е д: </w:t>
      </w:r>
    </w:p>
    <w:p w:rsidR="00692671" w:rsidRDefault="00692671" w:rsidP="00C601A9">
      <w:pPr>
        <w:jc w:val="center"/>
      </w:pPr>
    </w:p>
    <w:p w:rsidR="00692671" w:rsidRDefault="00692671" w:rsidP="003A65F2">
      <w:r>
        <w:tab/>
        <w:t xml:space="preserve">1. Предлог аутентичног тумачења одредбе члана 40. став 5. Закона о локалним изборима, који је поднео Одбор за уставна питања и законодавство. </w:t>
      </w:r>
    </w:p>
    <w:p w:rsidR="00692671" w:rsidRDefault="00692671" w:rsidP="003A65F2"/>
    <w:p w:rsidR="00692671" w:rsidRDefault="00692671" w:rsidP="003A65F2">
      <w:r>
        <w:tab/>
        <w:t xml:space="preserve">Прелазимо на рад по дневном реду. </w:t>
      </w:r>
    </w:p>
    <w:p w:rsidR="00692671" w:rsidRDefault="00692671" w:rsidP="003A65F2">
      <w:r>
        <w:tab/>
        <w:t>Молим посланичке групе, уколико то већ нису учиниле, да одмах поднесу пријаве за реч са редоследом народних посланика.</w:t>
      </w:r>
    </w:p>
    <w:p w:rsidR="00692671" w:rsidRDefault="00692671" w:rsidP="003A65F2">
      <w:r>
        <w:tab/>
        <w:t xml:space="preserve">Сагласно члану 195. </w:t>
      </w:r>
      <w:r w:rsidRPr="00C601A9">
        <w:t>Пословник</w:t>
      </w:r>
      <w:r>
        <w:t>а, отварам претрес о Предлогу аутентичног тумачења одредбе члана 40. став 5. Закона о локалним изборима.</w:t>
      </w:r>
    </w:p>
    <w:p w:rsidR="00692671" w:rsidRDefault="00692671" w:rsidP="003A65F2">
      <w:r>
        <w:tab/>
        <w:t>Да ли представник предлагача, народни посланик Ђорђе Комленски, председник Одбора за уставна питања и законодавство, жели реч? (Да)</w:t>
      </w:r>
    </w:p>
    <w:p w:rsidR="00692671" w:rsidRDefault="00692671" w:rsidP="003A65F2">
      <w:r>
        <w:tab/>
      </w:r>
      <w:r w:rsidRPr="00C601A9">
        <w:t>Изволите.</w:t>
      </w:r>
    </w:p>
    <w:p w:rsidR="00692671" w:rsidRDefault="00692671" w:rsidP="003A65F2">
      <w:r>
        <w:tab/>
      </w:r>
      <w:r w:rsidRPr="00C601A9">
        <w:t>ЂОРЂЕ КОМЛЕНСКИ:</w:t>
      </w:r>
      <w:r>
        <w:t xml:space="preserve"> Захваљујем, председавајућа. </w:t>
      </w:r>
    </w:p>
    <w:p w:rsidR="00692671" w:rsidRDefault="00692671" w:rsidP="003A65F2">
      <w:r>
        <w:tab/>
        <w:t>Другарице и другови, даме и господо, Одбор је предложио Скупштини Републике Србије да усвоји аутентично тумачење одредбе члана 40. став 5. Закона о локалним изборима.</w:t>
      </w:r>
    </w:p>
    <w:p w:rsidR="00692671" w:rsidRDefault="00692671" w:rsidP="003A65F2"/>
    <w:p w:rsidR="00692671" w:rsidRDefault="00692671" w:rsidP="003A65F2">
      <w:bookmarkStart w:id="0" w:name="_GoBack"/>
      <w:bookmarkEnd w:id="0"/>
      <w:r>
        <w:lastRenderedPageBreak/>
        <w:tab/>
        <w:t xml:space="preserve">Ради се о одредби која иначе гласи да политичке странке националних мањина и коалиција политичких странака националних мањина учествују у расподели мандата и када су добиле мање од 3% гласова, од укупног броја бирача који су гласали, при чему се приликом расподеле мандата, применом система највећег количника, количници свих изборних листа политичких странака националних мањина и коалиција политичких странака националних мањина увећавају за 35%. </w:t>
      </w:r>
    </w:p>
    <w:p w:rsidR="00692671" w:rsidRDefault="00692671" w:rsidP="003A65F2">
      <w:r>
        <w:tab/>
        <w:t xml:space="preserve">Одбор је сматрао за сходним да прихвати иницијативу коју је народни посланик, доктор Александар Мартиновић, поднео да се предложи аутентично тумачење Скупштини ради отклањања евентуалних нејасноћа у будућој примени, а на следећи начин, тако да ову одредбу треба разумети да се правило по којем се количници изборних листа политичких странака националних мањина и коалиција политичких странака националних мањина увећавају за 30%, односи само на листе оних политичких странака националних мањина и коалиција политичких странака националних мањина које су добиле мање од 3%. </w:t>
      </w:r>
    </w:p>
    <w:p w:rsidR="00692671" w:rsidRDefault="00692671" w:rsidP="003A65F2">
      <w:r>
        <w:tab/>
        <w:t xml:space="preserve">Апсолутно смо сигурни да је ово било и у духу онога што је и предлагач амандмана који је на овај закон био усвојен и из тог разлога предлажемо Скупштини да ради отклањања неких нејасноћа, у будућој примени овог закона, прихвати Предлог овог аутентичног тумачења. </w:t>
      </w:r>
      <w:r w:rsidRPr="00C601A9">
        <w:t xml:space="preserve">Хвала. </w:t>
      </w:r>
    </w:p>
    <w:p w:rsidR="00692671" w:rsidRDefault="00692671" w:rsidP="003A65F2">
      <w:r>
        <w:tab/>
      </w:r>
      <w:r w:rsidRPr="00C601A9">
        <w:t>ПРЕДСЕДНИК:</w:t>
      </w:r>
      <w:r>
        <w:t xml:space="preserve"> </w:t>
      </w:r>
      <w:r w:rsidRPr="00C601A9">
        <w:t>Захваљујем.</w:t>
      </w:r>
    </w:p>
    <w:p w:rsidR="00692671" w:rsidRDefault="00692671" w:rsidP="003A65F2">
      <w:r>
        <w:tab/>
        <w:t>Да ли неко од овлашћених представника група посланичких жели реч? (Не)</w:t>
      </w:r>
    </w:p>
    <w:p w:rsidR="00692671" w:rsidRDefault="00692671" w:rsidP="003A65F2">
      <w:r>
        <w:tab/>
        <w:t>Како немам на листама пријављених посланика, закључујем претрес о Предлогу аутентичног тумачења.</w:t>
      </w:r>
    </w:p>
    <w:p w:rsidR="00692671" w:rsidRDefault="00692671" w:rsidP="003A65F2">
      <w:r>
        <w:tab/>
        <w:t>Сагласно члану 87. став 5. Пословника Народне скупштине, одређујем четвртак, 27. фебруар 2020. године са почетком у 11,10 часова, као дан за гласање о тачки дневног реда седнице Двадесет седмог ванредног заседања Народне скупштине Републике Србије у Једанаестом сазиву.</w:t>
      </w:r>
    </w:p>
    <w:p w:rsidR="00692671" w:rsidRDefault="00692671" w:rsidP="003A65F2">
      <w:r>
        <w:tab/>
        <w:t>Поштоване даме и господо народни посланици, пре него што пређемо на одлучивање о тачки дневног реда, потребно је да утврдимо кворум.</w:t>
      </w:r>
    </w:p>
    <w:p w:rsidR="00692671" w:rsidRDefault="00692671" w:rsidP="003A65F2">
      <w:r>
        <w:tab/>
        <w:t>Сагласно члану 88. став 5. Пословника Народне скупштине, кворум за рад Народне скупштине у дану за гласање постоји ако је на седници присутна већина од укупног броја народних посланика.</w:t>
      </w:r>
    </w:p>
    <w:p w:rsidR="00692671" w:rsidRDefault="00692671" w:rsidP="003A65F2">
      <w:r>
        <w:tab/>
        <w:t>Констатујем да је применом електронског система за гласање утврђено да је у сали присутно 140 народних посланика, односно да је присутна већина од укупног броја народних посланика и да постоје услови за одлучивање.</w:t>
      </w:r>
    </w:p>
    <w:p w:rsidR="00692671" w:rsidRDefault="00692671" w:rsidP="003A65F2">
      <w:r>
        <w:tab/>
        <w:t>Стављам на гласање Предлог аутентичног тумачења одредбе члана 40. став 5. Закона о локалним изборима, у целини.</w:t>
      </w:r>
    </w:p>
    <w:p w:rsidR="00692671" w:rsidRDefault="00692671" w:rsidP="003A65F2">
      <w:r>
        <w:tab/>
        <w:t>Закључујем гласање и саопштавам: за – 143, против – нико, уздржаних – нема.</w:t>
      </w:r>
    </w:p>
    <w:p w:rsidR="00692671" w:rsidRDefault="00692671" w:rsidP="003A65F2">
      <w:r>
        <w:tab/>
        <w:t>Констатујем да је Народна скупштина усвојила Предлог аутентичног тумачења одредбе члана 40. став 5. Закона о локалним изборима.</w:t>
      </w:r>
    </w:p>
    <w:p w:rsidR="00692671" w:rsidRDefault="00692671" w:rsidP="003A65F2">
      <w:r>
        <w:tab/>
        <w:t>Пошто је Народна скупштина обавила разматрање једине тачке дневног реда ове седнице и одлучивање о њој, сагласно члану 102. Пословника Народне скупштине, закључујем седницу Двадесет седмог ванредног заседања Народне скупштине Републике Србије у Једанаестом сазиву.</w:t>
      </w:r>
    </w:p>
    <w:p w:rsidR="00692671" w:rsidRDefault="00692671" w:rsidP="003A65F2"/>
    <w:p w:rsidR="00692671" w:rsidRDefault="00692671" w:rsidP="003A65F2"/>
    <w:p w:rsidR="00692671" w:rsidRDefault="00692671" w:rsidP="003A65F2">
      <w:r>
        <w:tab/>
        <w:t>(Седница је завршена у 11,10 часова)</w:t>
      </w:r>
    </w:p>
    <w:p w:rsidR="00692671" w:rsidRDefault="00692671" w:rsidP="003A65F2">
      <w:r>
        <w:tab/>
      </w:r>
    </w:p>
    <w:p w:rsidR="00692671" w:rsidRDefault="00692671">
      <w:r>
        <w:tab/>
      </w:r>
    </w:p>
    <w:p w:rsidR="00D7605B" w:rsidRDefault="00D7605B"/>
    <w:sectPr w:rsidR="00D7605B" w:rsidSect="00174D35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2F"/>
    <w:rsid w:val="001C312F"/>
    <w:rsid w:val="00692671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2</cp:revision>
  <dcterms:created xsi:type="dcterms:W3CDTF">2020-02-28T07:22:00Z</dcterms:created>
  <dcterms:modified xsi:type="dcterms:W3CDTF">2020-02-28T07:23:00Z</dcterms:modified>
</cp:coreProperties>
</file>